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EA" w:rsidRDefault="005969EA" w:rsidP="005969EA">
      <w:pPr>
        <w:rPr>
          <w:rFonts w:ascii="Comic Sans MS" w:hAnsi="Comic Sans MS" w:cs="Arial"/>
          <w:color w:val="222222"/>
          <w:sz w:val="20"/>
          <w:shd w:val="clear" w:color="auto" w:fill="FFFFFF"/>
        </w:rPr>
      </w:pPr>
      <w:r>
        <w:rPr>
          <w:noProof/>
          <w:lang w:eastAsia="en-GB"/>
        </w:rPr>
        <w:drawing>
          <wp:anchor distT="0" distB="0" distL="114300" distR="114300" simplePos="0" relativeHeight="251661312" behindDoc="0" locked="0" layoutInCell="1" allowOverlap="1" wp14:anchorId="11BFEE2A" wp14:editId="0B206F91">
            <wp:simplePos x="0" y="0"/>
            <wp:positionH relativeFrom="margin">
              <wp:posOffset>5269740</wp:posOffset>
            </wp:positionH>
            <wp:positionV relativeFrom="page">
              <wp:posOffset>246879</wp:posOffset>
            </wp:positionV>
            <wp:extent cx="1231200" cy="511200"/>
            <wp:effectExtent l="0" t="0" r="7620" b="3175"/>
            <wp:wrapSquare wrapText="bothSides"/>
            <wp:docPr id="4" name="Picture 4"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EA1DC49" wp14:editId="228CE1D2">
            <wp:simplePos x="0" y="0"/>
            <wp:positionH relativeFrom="margin">
              <wp:align>left</wp:align>
            </wp:positionH>
            <wp:positionV relativeFrom="page">
              <wp:posOffset>297659</wp:posOffset>
            </wp:positionV>
            <wp:extent cx="4588323" cy="410400"/>
            <wp:effectExtent l="0" t="0" r="3175" b="8890"/>
            <wp:wrapSquare wrapText="bothSides"/>
            <wp:docPr id="2" name="Picture 2" descr="http://r74.cooltext.com/rendered/cooltext352763183410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74.cooltext.com/rendered/cooltext3527631834106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8323"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69EA" w:rsidRDefault="005969EA" w:rsidP="005969EA">
      <w:pPr>
        <w:rPr>
          <w:rFonts w:ascii="Comic Sans MS" w:hAnsi="Comic Sans MS" w:cs="Arial"/>
          <w:color w:val="222222"/>
          <w:sz w:val="20"/>
          <w:shd w:val="clear" w:color="auto" w:fill="FFFFFF"/>
        </w:rPr>
      </w:pPr>
    </w:p>
    <w:p w:rsidR="005969EA" w:rsidRPr="005969EA" w:rsidRDefault="005969EA" w:rsidP="005969EA">
      <w:r w:rsidRPr="00385EB9">
        <w:rPr>
          <w:rFonts w:ascii="Comic Sans MS" w:hAnsi="Comic Sans MS" w:cs="Arial"/>
          <w:color w:val="222222"/>
          <w:sz w:val="20"/>
          <w:shd w:val="clear" w:color="auto" w:fill="FFFFFF"/>
        </w:rPr>
        <w:t xml:space="preserve">In these lessons, you will learn how to draw and discover equivalent fractions using diagrams. You will look at unit and non-unit fractions. </w:t>
      </w:r>
      <w:r>
        <w:rPr>
          <w:rFonts w:ascii="Comic Sans MS" w:hAnsi="Comic Sans MS" w:cs="Arial"/>
          <w:color w:val="222222"/>
          <w:sz w:val="20"/>
          <w:shd w:val="clear" w:color="auto" w:fill="FFFFFF"/>
        </w:rPr>
        <w:t>You will also learn about how to simplify and find equivalent fractions.</w:t>
      </w:r>
    </w:p>
    <w:p w:rsidR="005969EA" w:rsidRPr="00385EB9" w:rsidRDefault="005969EA" w:rsidP="005969EA">
      <w:pPr>
        <w:tabs>
          <w:tab w:val="left" w:pos="915"/>
        </w:tabs>
        <w:rPr>
          <w:rFonts w:ascii="Comic Sans MS" w:hAnsi="Comic Sans MS" w:cs="Arial"/>
          <w:b/>
          <w:color w:val="222222"/>
          <w:sz w:val="20"/>
          <w:shd w:val="clear" w:color="auto" w:fill="FFFFFF"/>
        </w:rPr>
      </w:pPr>
      <w:r w:rsidRPr="00385EB9">
        <w:rPr>
          <w:rFonts w:ascii="Comic Sans MS" w:hAnsi="Comic Sans MS" w:cs="Arial"/>
          <w:b/>
          <w:color w:val="222222"/>
          <w:sz w:val="20"/>
          <w:shd w:val="clear" w:color="auto" w:fill="FFFFFF"/>
        </w:rPr>
        <w:t>Lesson 1</w:t>
      </w:r>
    </w:p>
    <w:p w:rsidR="005969EA" w:rsidRPr="00385EB9" w:rsidRDefault="005969EA" w:rsidP="005969EA">
      <w:pPr>
        <w:tabs>
          <w:tab w:val="left" w:pos="915"/>
        </w:tabs>
        <w:rPr>
          <w:rFonts w:ascii="Comic Sans MS" w:hAnsi="Comic Sans MS" w:cs="Arial"/>
          <w:color w:val="222222"/>
          <w:sz w:val="20"/>
          <w:u w:val="single"/>
          <w:shd w:val="clear" w:color="auto" w:fill="FFFFFF"/>
        </w:rPr>
      </w:pPr>
      <w:r w:rsidRPr="00385EB9">
        <w:rPr>
          <w:rFonts w:ascii="Comic Sans MS" w:hAnsi="Comic Sans MS" w:cs="Arial"/>
          <w:color w:val="222222"/>
          <w:sz w:val="20"/>
          <w:u w:val="single"/>
          <w:shd w:val="clear" w:color="auto" w:fill="FFFFFF"/>
        </w:rPr>
        <w:t>Equivalent Fractions: Drawing and Discovering</w:t>
      </w:r>
    </w:p>
    <w:p w:rsidR="005969EA" w:rsidRDefault="005969EA" w:rsidP="005969EA">
      <w:pPr>
        <w:pStyle w:val="ListParagraph"/>
        <w:numPr>
          <w:ilvl w:val="0"/>
          <w:numId w:val="1"/>
        </w:numPr>
        <w:tabs>
          <w:tab w:val="left" w:pos="915"/>
        </w:tabs>
        <w:rPr>
          <w:rFonts w:ascii="Comic Sans MS" w:hAnsi="Comic Sans MS" w:cs="Arial"/>
          <w:color w:val="222222"/>
          <w:sz w:val="20"/>
          <w:shd w:val="clear" w:color="auto" w:fill="FFFFFF"/>
        </w:rPr>
      </w:pPr>
      <w:r w:rsidRPr="00385EB9">
        <w:rPr>
          <w:rFonts w:ascii="Comic Sans MS" w:hAnsi="Comic Sans MS" w:cs="Arial"/>
          <w:color w:val="222222"/>
          <w:sz w:val="20"/>
          <w:shd w:val="clear" w:color="auto" w:fill="FFFFFF"/>
        </w:rPr>
        <w:t>In this lesson you are going to learn about equivalent fractions. Equivalent fractions are the same fraction written in different ways. You will use fraction walls, number lines and bar models to find equivalent fractions. This is an important skill for all the fraction work you will do in later years at school. You'll use fraction strips to show that ¹⁄₂ and ²⁄₄ are equivalent fractions.</w:t>
      </w:r>
    </w:p>
    <w:p w:rsidR="005969EA" w:rsidRPr="005969EA" w:rsidRDefault="005969EA" w:rsidP="005969EA">
      <w:pPr>
        <w:tabs>
          <w:tab w:val="left" w:pos="915"/>
        </w:tabs>
        <w:ind w:left="360"/>
        <w:rPr>
          <w:rFonts w:ascii="Comic Sans MS" w:hAnsi="Comic Sans MS" w:cs="Arial"/>
          <w:color w:val="222222"/>
          <w:sz w:val="20"/>
          <w:shd w:val="clear" w:color="auto" w:fill="FFFFFF"/>
        </w:rPr>
      </w:pPr>
    </w:p>
    <w:p w:rsidR="005969EA" w:rsidRDefault="005969EA" w:rsidP="005969EA">
      <w:pPr>
        <w:tabs>
          <w:tab w:val="left" w:pos="915"/>
        </w:tabs>
        <w:rPr>
          <w:rStyle w:val="Hyperlink"/>
          <w:rFonts w:ascii="Comic Sans MS" w:hAnsi="Comic Sans MS" w:cs="Arial"/>
          <w:sz w:val="20"/>
          <w:shd w:val="clear" w:color="auto" w:fill="FFFFFF"/>
        </w:rPr>
      </w:pPr>
      <w:r w:rsidRPr="00385EB9">
        <w:rPr>
          <w:rFonts w:ascii="Comic Sans MS" w:hAnsi="Comic Sans MS" w:cs="Arial"/>
          <w:color w:val="222222"/>
          <w:sz w:val="20"/>
          <w:u w:val="single"/>
          <w:shd w:val="clear" w:color="auto" w:fill="FFFFFF"/>
        </w:rPr>
        <w:t xml:space="preserve">Click on this to support your learning: </w:t>
      </w:r>
      <w:hyperlink r:id="rId7" w:history="1">
        <w:r w:rsidRPr="00385EB9">
          <w:rPr>
            <w:rStyle w:val="Hyperlink"/>
            <w:rFonts w:ascii="Comic Sans MS" w:hAnsi="Comic Sans MS" w:cs="Arial"/>
            <w:sz w:val="20"/>
            <w:shd w:val="clear" w:color="auto" w:fill="FFFFFF"/>
          </w:rPr>
          <w:t>https://www.bbc.co.uk/bitesize/articles/zm6rkxs</w:t>
        </w:r>
      </w:hyperlink>
    </w:p>
    <w:p w:rsidR="005969EA" w:rsidRPr="00385EB9" w:rsidRDefault="005969EA" w:rsidP="005969EA">
      <w:pPr>
        <w:tabs>
          <w:tab w:val="left" w:pos="915"/>
        </w:tabs>
        <w:rPr>
          <w:rFonts w:ascii="Comic Sans MS" w:hAnsi="Comic Sans MS" w:cs="Arial"/>
          <w:color w:val="222222"/>
          <w:sz w:val="20"/>
          <w:u w:val="single"/>
          <w:shd w:val="clear" w:color="auto" w:fill="FFFFFF"/>
        </w:rPr>
      </w:pPr>
    </w:p>
    <w:p w:rsidR="005969EA" w:rsidRPr="00385EB9" w:rsidRDefault="005969EA" w:rsidP="005969EA">
      <w:pPr>
        <w:pStyle w:val="ListParagraph"/>
        <w:numPr>
          <w:ilvl w:val="0"/>
          <w:numId w:val="1"/>
        </w:numPr>
        <w:tabs>
          <w:tab w:val="left" w:pos="915"/>
        </w:tabs>
        <w:rPr>
          <w:rFonts w:ascii="Comic Sans MS" w:hAnsi="Comic Sans MS" w:cs="Arial"/>
          <w:color w:val="222222"/>
          <w:sz w:val="20"/>
          <w:shd w:val="clear" w:color="auto" w:fill="FFFFFF"/>
        </w:rPr>
      </w:pPr>
      <w:r w:rsidRPr="00385EB9">
        <w:rPr>
          <w:noProof/>
          <w:sz w:val="20"/>
          <w:lang w:eastAsia="en-GB"/>
        </w:rPr>
        <w:drawing>
          <wp:anchor distT="0" distB="0" distL="114300" distR="114300" simplePos="0" relativeHeight="251662336" behindDoc="0" locked="0" layoutInCell="1" allowOverlap="1" wp14:anchorId="0C64C549" wp14:editId="10F133BA">
            <wp:simplePos x="0" y="0"/>
            <wp:positionH relativeFrom="margin">
              <wp:align>left</wp:align>
            </wp:positionH>
            <wp:positionV relativeFrom="paragraph">
              <wp:posOffset>310394</wp:posOffset>
            </wp:positionV>
            <wp:extent cx="3914775" cy="3943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4775" cy="3943350"/>
                    </a:xfrm>
                    <a:prstGeom prst="rect">
                      <a:avLst/>
                    </a:prstGeom>
                  </pic:spPr>
                </pic:pic>
              </a:graphicData>
            </a:graphic>
          </wp:anchor>
        </w:drawing>
      </w:r>
      <w:r w:rsidRPr="00385EB9">
        <w:rPr>
          <w:rFonts w:ascii="Comic Sans MS" w:hAnsi="Comic Sans MS" w:cs="Arial"/>
          <w:color w:val="222222"/>
          <w:sz w:val="20"/>
          <w:shd w:val="clear" w:color="auto" w:fill="FFFFFF"/>
        </w:rPr>
        <w:t>N</w:t>
      </w:r>
      <w:r>
        <w:rPr>
          <w:rFonts w:ascii="Comic Sans MS" w:hAnsi="Comic Sans MS" w:cs="Arial"/>
          <w:color w:val="222222"/>
          <w:sz w:val="20"/>
          <w:shd w:val="clear" w:color="auto" w:fill="FFFFFF"/>
        </w:rPr>
        <w:t xml:space="preserve">ow solve these fluency questions below. </w:t>
      </w:r>
      <w:bookmarkStart w:id="0" w:name="_GoBack"/>
      <w:bookmarkEnd w:id="0"/>
    </w:p>
    <w:p w:rsidR="005969EA" w:rsidRDefault="005969EA" w:rsidP="005969EA">
      <w:pPr>
        <w:tabs>
          <w:tab w:val="left" w:pos="915"/>
        </w:tabs>
        <w:rPr>
          <w:rFonts w:ascii="Comic Sans MS" w:hAnsi="Comic Sans MS" w:cs="Arial"/>
          <w:color w:val="222222"/>
          <w:u w:val="single"/>
          <w:shd w:val="clear" w:color="auto" w:fill="FFFFFF"/>
        </w:rPr>
      </w:pPr>
    </w:p>
    <w:p w:rsidR="005969EA" w:rsidRDefault="005969EA" w:rsidP="005969EA">
      <w:pPr>
        <w:tabs>
          <w:tab w:val="left" w:pos="915"/>
        </w:tabs>
        <w:rPr>
          <w:rFonts w:ascii="Comic Sans MS" w:hAnsi="Comic Sans MS" w:cs="Arial"/>
          <w:color w:val="222222"/>
          <w:u w:val="single"/>
          <w:shd w:val="clear" w:color="auto" w:fill="FFFFFF"/>
        </w:rPr>
      </w:pPr>
    </w:p>
    <w:p w:rsidR="005969EA" w:rsidRDefault="005969EA" w:rsidP="005969EA">
      <w:pPr>
        <w:tabs>
          <w:tab w:val="left" w:pos="915"/>
        </w:tabs>
        <w:rPr>
          <w:rFonts w:ascii="Comic Sans MS" w:hAnsi="Comic Sans MS" w:cs="Arial"/>
          <w:color w:val="222222"/>
          <w:u w:val="single"/>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969EA" w:rsidRDefault="005969EA" w:rsidP="005969EA">
      <w:pPr>
        <w:tabs>
          <w:tab w:val="left" w:pos="915"/>
        </w:tabs>
        <w:rPr>
          <w:rFonts w:ascii="Comic Sans MS" w:hAnsi="Comic Sans MS" w:cs="Arial"/>
          <w:b/>
          <w:color w:val="222222"/>
          <w:shd w:val="clear" w:color="auto" w:fill="FFFFFF"/>
        </w:rPr>
      </w:pPr>
    </w:p>
    <w:p w:rsidR="005215D7" w:rsidRDefault="005215D7"/>
    <w:sectPr w:rsidR="005215D7" w:rsidSect="00596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1E9"/>
    <w:multiLevelType w:val="hybridMultilevel"/>
    <w:tmpl w:val="5E7C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EA"/>
    <w:rsid w:val="005215D7"/>
    <w:rsid w:val="005969EA"/>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2923"/>
  <w15:chartTrackingRefBased/>
  <w15:docId w15:val="{63DEB59A-5A67-46C5-B3DF-7C35686F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9EA"/>
    <w:rPr>
      <w:color w:val="0563C1" w:themeColor="hyperlink"/>
      <w:u w:val="single"/>
    </w:rPr>
  </w:style>
  <w:style w:type="paragraph" w:styleId="ListParagraph">
    <w:name w:val="List Paragraph"/>
    <w:basedOn w:val="Normal"/>
    <w:uiPriority w:val="34"/>
    <w:qFormat/>
    <w:rsid w:val="0059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c.co.uk/bitesize/articles/zm6rk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1</cp:revision>
  <dcterms:created xsi:type="dcterms:W3CDTF">2020-06-15T09:00:00Z</dcterms:created>
  <dcterms:modified xsi:type="dcterms:W3CDTF">2020-06-15T09:01:00Z</dcterms:modified>
</cp:coreProperties>
</file>