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4EAD" w:rsidRDefault="00E54EAD">
      <w:r>
        <w:rPr>
          <w:rFonts w:ascii="Comic Sans MS" w:hAnsi="Comic Sans MS"/>
          <w:noProof/>
          <w:lang w:eastAsia="en-GB"/>
        </w:rPr>
        <w:drawing>
          <wp:anchor distT="0" distB="0" distL="114300" distR="114300" simplePos="0" relativeHeight="251662336" behindDoc="0" locked="0" layoutInCell="1" allowOverlap="1" wp14:anchorId="6E414171" wp14:editId="58788C07">
            <wp:simplePos x="0" y="0"/>
            <wp:positionH relativeFrom="margin">
              <wp:posOffset>5869396</wp:posOffset>
            </wp:positionH>
            <wp:positionV relativeFrom="page">
              <wp:posOffset>137885</wp:posOffset>
            </wp:positionV>
            <wp:extent cx="864000" cy="864000"/>
            <wp:effectExtent l="0" t="0" r="0" b="0"/>
            <wp:wrapSquare wrapText="bothSides"/>
            <wp:docPr id="4" name="Picture 4" descr="C:\Users\sthr001\AppData\Local\Microsoft\Windows\INetCache\Content.MSO\40F52E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hr001\AppData\Local\Microsoft\Windows\INetCache\Content.MSO\40F52EAF.t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0" behindDoc="0" locked="0" layoutInCell="1" allowOverlap="1">
            <wp:simplePos x="0" y="0"/>
            <wp:positionH relativeFrom="margin">
              <wp:align>left</wp:align>
            </wp:positionH>
            <wp:positionV relativeFrom="paragraph">
              <wp:posOffset>426357</wp:posOffset>
            </wp:positionV>
            <wp:extent cx="6645910" cy="4427901"/>
            <wp:effectExtent l="0" t="0" r="2540" b="0"/>
            <wp:wrapSquare wrapText="bothSides"/>
            <wp:docPr id="1" name="Picture 1"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4427901"/>
                    </a:xfrm>
                    <a:prstGeom prst="rect">
                      <a:avLst/>
                    </a:prstGeom>
                    <a:noFill/>
                    <a:ln>
                      <a:noFill/>
                    </a:ln>
                  </pic:spPr>
                </pic:pic>
              </a:graphicData>
            </a:graphic>
          </wp:anchor>
        </w:drawing>
      </w:r>
      <w:r>
        <w:rPr>
          <w:noProof/>
          <w:lang w:eastAsia="en-GB"/>
        </w:rPr>
        <w:drawing>
          <wp:anchor distT="0" distB="0" distL="114300" distR="114300" simplePos="0" relativeHeight="251660288" behindDoc="0" locked="0" layoutInCell="1" allowOverlap="1" wp14:anchorId="74D628DB" wp14:editId="56EA51F8">
            <wp:simplePos x="0" y="0"/>
            <wp:positionH relativeFrom="margin">
              <wp:posOffset>-348343</wp:posOffset>
            </wp:positionH>
            <wp:positionV relativeFrom="page">
              <wp:posOffset>79829</wp:posOffset>
            </wp:positionV>
            <wp:extent cx="5484126" cy="723600"/>
            <wp:effectExtent l="0" t="0" r="2540" b="0"/>
            <wp:wrapSquare wrapText="bothSides"/>
            <wp:docPr id="2" name="Picture 2" descr="Rende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der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4126" cy="72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5F55" w:rsidRDefault="00715F55" w:rsidP="00E54EAD">
      <w:pPr>
        <w:jc w:val="center"/>
        <w:rPr>
          <w:rFonts w:ascii="Comic Sans MS" w:hAnsi="Comic Sans MS"/>
        </w:rPr>
      </w:pPr>
      <w:r w:rsidRPr="00715F55">
        <w:rPr>
          <w:rFonts w:ascii="Comic Sans MS" w:hAnsi="Comic Sans MS"/>
        </w:rPr>
        <w:t>Stargazer</w:t>
      </w:r>
    </w:p>
    <w:p w:rsidR="00715F55" w:rsidRDefault="00715F55" w:rsidP="00715F55">
      <w:pPr>
        <w:rPr>
          <w:rFonts w:ascii="Comic Sans MS" w:hAnsi="Comic Sans MS"/>
        </w:rPr>
      </w:pPr>
      <w:r w:rsidRPr="00715F55">
        <w:rPr>
          <w:rFonts w:ascii="Comic Sans MS" w:hAnsi="Comic Sans MS"/>
        </w:rPr>
        <w:t>As an astronomer, Peter believed he had the best job in the world! Ever since he was a boy, Peter had been fascinated with stars, planets, moons, comets and galaxies. Any celestial object that he witnessed had Peter enraptured.</w:t>
      </w:r>
      <w:r>
        <w:rPr>
          <w:rFonts w:ascii="Comic Sans MS" w:hAnsi="Comic Sans MS"/>
        </w:rPr>
        <w:t xml:space="preserve"> </w:t>
      </w:r>
      <w:r w:rsidRPr="00715F55">
        <w:rPr>
          <w:rFonts w:ascii="Comic Sans MS" w:hAnsi="Comic Sans MS"/>
        </w:rPr>
        <w:t>As he stood alone on the frozen surface of the lake, wrapped up well against the bitterly cold wind, Peter glimpsed something extraordinary through his telescope. It was in moments like this that Peter truly felt alive...</w:t>
      </w:r>
    </w:p>
    <w:p w:rsidR="009A47BE" w:rsidRDefault="009A47BE" w:rsidP="00715F55">
      <w:pPr>
        <w:rPr>
          <w:rFonts w:ascii="Comic Sans MS" w:hAnsi="Comic Sans MS"/>
        </w:rPr>
      </w:pPr>
      <w:r>
        <w:rPr>
          <w:rFonts w:ascii="Comic Sans MS" w:hAnsi="Comic Sans MS"/>
        </w:rPr>
        <w:t>Can you finish Miss Rogers’ story?</w:t>
      </w:r>
    </w:p>
    <w:p w:rsidR="009A47BE" w:rsidRPr="00E54EAD" w:rsidRDefault="009A47BE" w:rsidP="00715F55">
      <w:pPr>
        <w:rPr>
          <w:rFonts w:ascii="Comic Sans MS" w:hAnsi="Comic Sans MS"/>
          <w:sz w:val="20"/>
          <w:u w:val="single"/>
        </w:rPr>
      </w:pPr>
      <w:r w:rsidRPr="00E54EAD">
        <w:rPr>
          <w:rFonts w:ascii="Comic Sans MS" w:hAnsi="Comic Sans MS"/>
          <w:sz w:val="20"/>
          <w:u w:val="single"/>
        </w:rPr>
        <w:t>Steps to Success</w:t>
      </w:r>
    </w:p>
    <w:p w:rsidR="009A47BE" w:rsidRPr="00E54EAD" w:rsidRDefault="009A47BE" w:rsidP="009A47BE">
      <w:pPr>
        <w:pStyle w:val="ListParagraph"/>
        <w:numPr>
          <w:ilvl w:val="0"/>
          <w:numId w:val="1"/>
        </w:numPr>
        <w:rPr>
          <w:rFonts w:ascii="Comic Sans MS" w:hAnsi="Comic Sans MS"/>
          <w:sz w:val="20"/>
        </w:rPr>
      </w:pPr>
      <w:r w:rsidRPr="00E54EAD">
        <w:rPr>
          <w:rFonts w:ascii="Comic Sans MS" w:hAnsi="Comic Sans MS"/>
          <w:sz w:val="20"/>
        </w:rPr>
        <w:t>To use further prefixes and suffixes</w:t>
      </w:r>
    </w:p>
    <w:p w:rsidR="009A47BE" w:rsidRPr="00E54EAD" w:rsidRDefault="009A47BE" w:rsidP="009A47BE">
      <w:pPr>
        <w:pStyle w:val="ListParagraph"/>
        <w:numPr>
          <w:ilvl w:val="0"/>
          <w:numId w:val="1"/>
        </w:numPr>
        <w:rPr>
          <w:rFonts w:ascii="Comic Sans MS" w:hAnsi="Comic Sans MS"/>
          <w:sz w:val="20"/>
        </w:rPr>
      </w:pPr>
      <w:r w:rsidRPr="00E54EAD">
        <w:rPr>
          <w:rFonts w:ascii="Comic Sans MS" w:hAnsi="Comic Sans MS"/>
          <w:sz w:val="20"/>
        </w:rPr>
        <w:t>To use possessive apostrophes accurately in words with regular plurals [for example, girls’, boys’] and in words with irregular plurals [for example, children’s]</w:t>
      </w:r>
    </w:p>
    <w:p w:rsidR="009A47BE" w:rsidRPr="00E54EAD" w:rsidRDefault="009A47BE" w:rsidP="009A47BE">
      <w:pPr>
        <w:pStyle w:val="ListParagraph"/>
        <w:numPr>
          <w:ilvl w:val="0"/>
          <w:numId w:val="1"/>
        </w:numPr>
        <w:rPr>
          <w:rFonts w:ascii="Comic Sans MS" w:hAnsi="Comic Sans MS"/>
          <w:sz w:val="20"/>
        </w:rPr>
      </w:pPr>
      <w:r w:rsidRPr="00E54EAD">
        <w:rPr>
          <w:rFonts w:ascii="Comic Sans MS" w:hAnsi="Comic Sans MS"/>
          <w:sz w:val="20"/>
        </w:rPr>
        <w:t>To use fronted adverbials</w:t>
      </w:r>
    </w:p>
    <w:p w:rsidR="009A47BE" w:rsidRPr="00E54EAD" w:rsidRDefault="009A47BE" w:rsidP="009A47BE">
      <w:pPr>
        <w:pStyle w:val="ListParagraph"/>
        <w:numPr>
          <w:ilvl w:val="0"/>
          <w:numId w:val="1"/>
        </w:numPr>
        <w:rPr>
          <w:rFonts w:ascii="Comic Sans MS" w:hAnsi="Comic Sans MS"/>
          <w:sz w:val="20"/>
        </w:rPr>
      </w:pPr>
      <w:r w:rsidRPr="00E54EAD">
        <w:rPr>
          <w:rFonts w:ascii="Comic Sans MS" w:hAnsi="Comic Sans MS"/>
          <w:sz w:val="20"/>
        </w:rPr>
        <w:t>To use contractions</w:t>
      </w:r>
    </w:p>
    <w:p w:rsidR="009A47BE" w:rsidRPr="00E54EAD" w:rsidRDefault="009A47BE" w:rsidP="009A47BE">
      <w:pPr>
        <w:pStyle w:val="ListParagraph"/>
        <w:numPr>
          <w:ilvl w:val="0"/>
          <w:numId w:val="1"/>
        </w:numPr>
        <w:rPr>
          <w:rFonts w:ascii="Comic Sans MS" w:hAnsi="Comic Sans MS"/>
          <w:sz w:val="20"/>
        </w:rPr>
      </w:pPr>
      <w:r w:rsidRPr="00E54EAD">
        <w:rPr>
          <w:rFonts w:ascii="Comic Sans MS" w:hAnsi="Comic Sans MS"/>
          <w:sz w:val="20"/>
        </w:rPr>
        <w:t>To use the present perfect form of verbs in contrast to the past tense</w:t>
      </w:r>
    </w:p>
    <w:p w:rsidR="009A47BE" w:rsidRPr="00E54EAD" w:rsidRDefault="009A47BE" w:rsidP="009A47BE">
      <w:pPr>
        <w:pStyle w:val="ListParagraph"/>
        <w:numPr>
          <w:ilvl w:val="0"/>
          <w:numId w:val="1"/>
        </w:numPr>
        <w:rPr>
          <w:rFonts w:ascii="Comic Sans MS" w:hAnsi="Comic Sans MS"/>
          <w:sz w:val="20"/>
        </w:rPr>
      </w:pPr>
      <w:r w:rsidRPr="00E54EAD">
        <w:rPr>
          <w:rFonts w:ascii="Comic Sans MS" w:hAnsi="Comic Sans MS"/>
          <w:sz w:val="20"/>
        </w:rPr>
        <w:t>To use conjunctions, adverbs and prepositions to express time and cause</w:t>
      </w:r>
    </w:p>
    <w:p w:rsidR="009A47BE" w:rsidRPr="00E54EAD" w:rsidRDefault="009A47BE" w:rsidP="009A47BE">
      <w:pPr>
        <w:pStyle w:val="ListParagraph"/>
        <w:numPr>
          <w:ilvl w:val="0"/>
          <w:numId w:val="1"/>
        </w:numPr>
        <w:rPr>
          <w:rFonts w:ascii="Comic Sans MS" w:hAnsi="Comic Sans MS"/>
          <w:sz w:val="20"/>
        </w:rPr>
      </w:pPr>
      <w:r w:rsidRPr="00E54EAD">
        <w:rPr>
          <w:rFonts w:ascii="Comic Sans MS" w:hAnsi="Comic Sans MS"/>
          <w:sz w:val="20"/>
        </w:rPr>
        <w:t>To extend the range of sentences with more than one clause by using a wider range of conjunctions, including when, if, because, although</w:t>
      </w:r>
    </w:p>
    <w:p w:rsidR="009A47BE" w:rsidRPr="00E54EAD" w:rsidRDefault="009A47BE" w:rsidP="009A47BE">
      <w:pPr>
        <w:pStyle w:val="ListParagraph"/>
        <w:numPr>
          <w:ilvl w:val="0"/>
          <w:numId w:val="1"/>
        </w:numPr>
        <w:rPr>
          <w:rFonts w:ascii="Comic Sans MS" w:hAnsi="Comic Sans MS"/>
          <w:sz w:val="20"/>
        </w:rPr>
      </w:pPr>
      <w:r w:rsidRPr="00E54EAD">
        <w:rPr>
          <w:rFonts w:ascii="Comic Sans MS" w:hAnsi="Comic Sans MS"/>
          <w:sz w:val="20"/>
        </w:rPr>
        <w:t>To include capital letters at the start of sentences and for nouns and proper nouns</w:t>
      </w:r>
    </w:p>
    <w:p w:rsidR="009A47BE" w:rsidRPr="00E54EAD" w:rsidRDefault="009A47BE" w:rsidP="009A47BE">
      <w:pPr>
        <w:pStyle w:val="ListParagraph"/>
        <w:numPr>
          <w:ilvl w:val="0"/>
          <w:numId w:val="1"/>
        </w:numPr>
        <w:rPr>
          <w:rFonts w:ascii="Comic Sans MS" w:hAnsi="Comic Sans MS"/>
          <w:sz w:val="20"/>
        </w:rPr>
      </w:pPr>
      <w:r w:rsidRPr="00E54EAD">
        <w:rPr>
          <w:rFonts w:ascii="Comic Sans MS" w:hAnsi="Comic Sans MS"/>
          <w:sz w:val="20"/>
        </w:rPr>
        <w:t>To remember to use correct sentence finishers (</w:t>
      </w:r>
      <w:proofErr w:type="gramStart"/>
      <w:r w:rsidRPr="00E54EAD">
        <w:rPr>
          <w:rFonts w:ascii="Comic Sans MS" w:hAnsi="Comic Sans MS"/>
          <w:sz w:val="20"/>
        </w:rPr>
        <w:t>. !</w:t>
      </w:r>
      <w:proofErr w:type="gramEnd"/>
      <w:r w:rsidRPr="00E54EAD">
        <w:rPr>
          <w:rFonts w:ascii="Comic Sans MS" w:hAnsi="Comic Sans MS"/>
          <w:sz w:val="20"/>
        </w:rPr>
        <w:t xml:space="preserve"> ?)</w:t>
      </w:r>
    </w:p>
    <w:p w:rsidR="009A47BE" w:rsidRPr="00E54EAD" w:rsidRDefault="009A47BE" w:rsidP="009A47BE">
      <w:pPr>
        <w:pStyle w:val="ListParagraph"/>
        <w:numPr>
          <w:ilvl w:val="0"/>
          <w:numId w:val="1"/>
        </w:numPr>
        <w:rPr>
          <w:rFonts w:ascii="Comic Sans MS" w:hAnsi="Comic Sans MS"/>
          <w:sz w:val="20"/>
        </w:rPr>
      </w:pPr>
      <w:r w:rsidRPr="00E54EAD">
        <w:rPr>
          <w:rFonts w:ascii="Comic Sans MS" w:hAnsi="Comic Sans MS"/>
          <w:sz w:val="20"/>
        </w:rPr>
        <w:t xml:space="preserve">To use different sentence types: command, statement, question and exclamation </w:t>
      </w:r>
    </w:p>
    <w:p w:rsidR="009A47BE" w:rsidRPr="00E54EAD" w:rsidRDefault="009A47BE" w:rsidP="009A47BE">
      <w:pPr>
        <w:pStyle w:val="ListParagraph"/>
        <w:numPr>
          <w:ilvl w:val="0"/>
          <w:numId w:val="1"/>
        </w:numPr>
        <w:rPr>
          <w:rFonts w:ascii="Comic Sans MS" w:hAnsi="Comic Sans MS"/>
          <w:sz w:val="20"/>
        </w:rPr>
      </w:pPr>
      <w:r w:rsidRPr="00E54EAD">
        <w:rPr>
          <w:rFonts w:ascii="Comic Sans MS" w:hAnsi="Comic Sans MS"/>
          <w:sz w:val="20"/>
        </w:rPr>
        <w:t xml:space="preserve">To use diagonal and horizontal strokes to achieve accurate joined up handwriting </w:t>
      </w:r>
    </w:p>
    <w:p w:rsidR="009A47BE" w:rsidRPr="00E54EAD" w:rsidRDefault="009A47BE" w:rsidP="009A47BE">
      <w:pPr>
        <w:pStyle w:val="ListParagraph"/>
        <w:numPr>
          <w:ilvl w:val="0"/>
          <w:numId w:val="1"/>
        </w:numPr>
        <w:rPr>
          <w:rFonts w:ascii="Comic Sans MS" w:hAnsi="Comic Sans MS"/>
          <w:sz w:val="20"/>
        </w:rPr>
      </w:pPr>
      <w:r w:rsidRPr="00E54EAD">
        <w:rPr>
          <w:rFonts w:ascii="Comic Sans MS" w:hAnsi="Comic Sans MS"/>
          <w:sz w:val="20"/>
        </w:rPr>
        <w:t xml:space="preserve">To proof-read for spelling mistakes and to ensure our writing makes sense </w:t>
      </w:r>
      <w:bookmarkStart w:id="0" w:name="_GoBack"/>
      <w:bookmarkEnd w:id="0"/>
    </w:p>
    <w:sectPr w:rsidR="009A47BE" w:rsidRPr="00E54EAD" w:rsidSect="008D6C7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F134DA"/>
    <w:multiLevelType w:val="hybridMultilevel"/>
    <w:tmpl w:val="D07A8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C7D"/>
    <w:rsid w:val="00715F55"/>
    <w:rsid w:val="008D0B2D"/>
    <w:rsid w:val="008D6C7D"/>
    <w:rsid w:val="00921797"/>
    <w:rsid w:val="009A47BE"/>
    <w:rsid w:val="00CE6047"/>
    <w:rsid w:val="00E54E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8CEBF"/>
  <w15:chartTrackingRefBased/>
  <w15:docId w15:val="{51E9CFF4-B7E4-4BBF-8A66-68A859B04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47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47097">
      <w:bodyDiv w:val="1"/>
      <w:marLeft w:val="0"/>
      <w:marRight w:val="0"/>
      <w:marTop w:val="0"/>
      <w:marBottom w:val="0"/>
      <w:divBdr>
        <w:top w:val="none" w:sz="0" w:space="0" w:color="auto"/>
        <w:left w:val="none" w:sz="0" w:space="0" w:color="auto"/>
        <w:bottom w:val="none" w:sz="0" w:space="0" w:color="auto"/>
        <w:right w:val="none" w:sz="0" w:space="0" w:color="auto"/>
      </w:divBdr>
    </w:div>
    <w:div w:id="499585155">
      <w:bodyDiv w:val="1"/>
      <w:marLeft w:val="0"/>
      <w:marRight w:val="0"/>
      <w:marTop w:val="0"/>
      <w:marBottom w:val="0"/>
      <w:divBdr>
        <w:top w:val="none" w:sz="0" w:space="0" w:color="auto"/>
        <w:left w:val="none" w:sz="0" w:space="0" w:color="auto"/>
        <w:bottom w:val="none" w:sz="0" w:space="0" w:color="auto"/>
        <w:right w:val="none" w:sz="0" w:space="0" w:color="auto"/>
      </w:divBdr>
    </w:div>
    <w:div w:id="168192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211</Words>
  <Characters>1204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Hollie Rogers</dc:creator>
  <cp:keywords/>
  <dc:description/>
  <cp:lastModifiedBy>Hollie Rogers</cp:lastModifiedBy>
  <cp:revision>4</cp:revision>
  <dcterms:created xsi:type="dcterms:W3CDTF">2020-06-28T14:31:00Z</dcterms:created>
  <dcterms:modified xsi:type="dcterms:W3CDTF">2020-06-28T14:39:00Z</dcterms:modified>
</cp:coreProperties>
</file>